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363" w:rsidRPr="007663F9" w:rsidRDefault="007663F9" w:rsidP="007663F9">
      <w:pPr>
        <w:jc w:val="center"/>
        <w:rPr>
          <w:rFonts w:ascii="標楷體" w:eastAsia="標楷體" w:hAnsi="標楷體" w:hint="eastAsia"/>
          <w:sz w:val="32"/>
        </w:rPr>
      </w:pPr>
      <w:proofErr w:type="gramStart"/>
      <w:r w:rsidRPr="007663F9">
        <w:rPr>
          <w:rFonts w:ascii="標楷體" w:eastAsia="標楷體" w:hAnsi="標楷體" w:hint="eastAsia"/>
          <w:sz w:val="32"/>
        </w:rPr>
        <w:t>114</w:t>
      </w:r>
      <w:proofErr w:type="gramEnd"/>
      <w:r w:rsidRPr="007663F9">
        <w:rPr>
          <w:rFonts w:ascii="標楷體" w:eastAsia="標楷體" w:hAnsi="標楷體" w:hint="eastAsia"/>
          <w:sz w:val="32"/>
        </w:rPr>
        <w:t>年度</w:t>
      </w:r>
      <w:proofErr w:type="gramStart"/>
      <w:r w:rsidRPr="007663F9">
        <w:rPr>
          <w:rFonts w:ascii="標楷體" w:eastAsia="標楷體" w:hAnsi="標楷體" w:hint="eastAsia"/>
          <w:sz w:val="32"/>
        </w:rPr>
        <w:t>臺</w:t>
      </w:r>
      <w:proofErr w:type="gramEnd"/>
      <w:r w:rsidRPr="007663F9">
        <w:rPr>
          <w:rFonts w:ascii="標楷體" w:eastAsia="標楷體" w:hAnsi="標楷體" w:hint="eastAsia"/>
          <w:sz w:val="32"/>
        </w:rPr>
        <w:t>中市高風險族群居家電路設施汰舊換新計畫</w:t>
      </w:r>
    </w:p>
    <w:p w:rsidR="007663F9" w:rsidRPr="007663F9" w:rsidRDefault="007663F9" w:rsidP="007663F9">
      <w:pPr>
        <w:jc w:val="center"/>
        <w:rPr>
          <w:rFonts w:ascii="標楷體" w:eastAsia="標楷體" w:hAnsi="標楷體" w:hint="eastAsia"/>
          <w:sz w:val="32"/>
        </w:rPr>
      </w:pPr>
      <w:r w:rsidRPr="007663F9">
        <w:rPr>
          <w:rFonts w:ascii="標楷體" w:eastAsia="標楷體" w:hAnsi="標楷體" w:hint="eastAsia"/>
          <w:sz w:val="32"/>
        </w:rPr>
        <w:t>補助執行情形</w:t>
      </w:r>
    </w:p>
    <w:p w:rsidR="007663F9" w:rsidRDefault="007663F9">
      <w:pPr>
        <w:rPr>
          <w:rFonts w:ascii="標楷體" w:eastAsia="標楷體" w:hAnsi="標楷體" w:hint="eastAsia"/>
          <w:sz w:val="28"/>
        </w:rPr>
      </w:pPr>
    </w:p>
    <w:p w:rsidR="007663F9" w:rsidRPr="007663F9" w:rsidRDefault="007663F9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截至114年</w:t>
      </w:r>
      <w:r w:rsidRPr="007663F9">
        <w:rPr>
          <w:rFonts w:ascii="標楷體" w:eastAsia="標楷體" w:hAnsi="標楷體" w:hint="eastAsia"/>
          <w:sz w:val="28"/>
        </w:rPr>
        <w:t>第</w:t>
      </w:r>
      <w:r>
        <w:rPr>
          <w:rFonts w:ascii="標楷體" w:eastAsia="標楷體" w:hAnsi="標楷體" w:hint="eastAsia"/>
          <w:sz w:val="28"/>
        </w:rPr>
        <w:t>2</w:t>
      </w:r>
      <w:r w:rsidRPr="007663F9">
        <w:rPr>
          <w:rFonts w:ascii="標楷體" w:eastAsia="標楷體" w:hAnsi="標楷體" w:hint="eastAsia"/>
          <w:sz w:val="28"/>
        </w:rPr>
        <w:t>季</w:t>
      </w:r>
      <w:r>
        <w:rPr>
          <w:rFonts w:ascii="標楷體" w:eastAsia="標楷體" w:hAnsi="標楷體" w:hint="eastAsia"/>
          <w:sz w:val="28"/>
        </w:rPr>
        <w:t>(6月30日)止，本計畫已核銷80件補助案，合計補助金額新臺幣</w:t>
      </w:r>
      <w:bookmarkStart w:id="0" w:name="_GoBack"/>
      <w:bookmarkEnd w:id="0"/>
      <w:r>
        <w:rPr>
          <w:rFonts w:ascii="標楷體" w:eastAsia="標楷體" w:hAnsi="標楷體" w:hint="eastAsia"/>
          <w:sz w:val="28"/>
        </w:rPr>
        <w:t>198萬2,500元整。</w:t>
      </w:r>
    </w:p>
    <w:sectPr w:rsidR="007663F9" w:rsidRPr="007663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3F9" w:rsidRDefault="007663F9" w:rsidP="007663F9">
      <w:r>
        <w:separator/>
      </w:r>
    </w:p>
  </w:endnote>
  <w:endnote w:type="continuationSeparator" w:id="0">
    <w:p w:rsidR="007663F9" w:rsidRDefault="007663F9" w:rsidP="0076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3F9" w:rsidRDefault="007663F9" w:rsidP="007663F9">
      <w:r>
        <w:separator/>
      </w:r>
    </w:p>
  </w:footnote>
  <w:footnote w:type="continuationSeparator" w:id="0">
    <w:p w:rsidR="007663F9" w:rsidRDefault="007663F9" w:rsidP="00766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DC"/>
    <w:rsid w:val="003B6CDC"/>
    <w:rsid w:val="007663F9"/>
    <w:rsid w:val="009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63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6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63F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63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6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63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2025-08-07T07:23:00Z</dcterms:created>
  <dcterms:modified xsi:type="dcterms:W3CDTF">2025-08-07T07:27:00Z</dcterms:modified>
</cp:coreProperties>
</file>